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48" w:rsidRPr="00E960BB" w:rsidRDefault="00AC2848" w:rsidP="00AC284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AC2848" w:rsidRPr="009C54AE" w:rsidRDefault="00AC2848" w:rsidP="00AC284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C2848" w:rsidRPr="009C54AE" w:rsidRDefault="00AC2848" w:rsidP="00AC284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53514">
        <w:rPr>
          <w:rFonts w:ascii="Corbel" w:hAnsi="Corbel"/>
          <w:i/>
          <w:smallCaps/>
          <w:sz w:val="24"/>
          <w:szCs w:val="24"/>
        </w:rPr>
        <w:t>202</w:t>
      </w:r>
      <w:r w:rsidR="00E739C0">
        <w:rPr>
          <w:rFonts w:ascii="Corbel" w:hAnsi="Corbel"/>
          <w:i/>
          <w:smallCaps/>
          <w:sz w:val="24"/>
          <w:szCs w:val="24"/>
        </w:rPr>
        <w:t>1</w:t>
      </w:r>
      <w:r w:rsidR="00A53514">
        <w:rPr>
          <w:rFonts w:ascii="Corbel" w:hAnsi="Corbel"/>
          <w:i/>
          <w:smallCaps/>
          <w:sz w:val="24"/>
          <w:szCs w:val="24"/>
        </w:rPr>
        <w:t>/202</w:t>
      </w:r>
      <w:r w:rsidR="00E739C0">
        <w:rPr>
          <w:rFonts w:ascii="Corbel" w:hAnsi="Corbel"/>
          <w:i/>
          <w:smallCaps/>
          <w:sz w:val="24"/>
          <w:szCs w:val="24"/>
        </w:rPr>
        <w:t>4</w:t>
      </w:r>
    </w:p>
    <w:p w:rsidR="00AC2848" w:rsidRDefault="00AC2848" w:rsidP="00AC284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AC2848" w:rsidRPr="00EA4832" w:rsidRDefault="00AC2848" w:rsidP="00AC284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53514">
        <w:rPr>
          <w:rFonts w:ascii="Corbel" w:hAnsi="Corbel"/>
          <w:sz w:val="20"/>
          <w:szCs w:val="20"/>
        </w:rPr>
        <w:t>202</w:t>
      </w:r>
      <w:r w:rsidR="00E739C0">
        <w:rPr>
          <w:rFonts w:ascii="Corbel" w:hAnsi="Corbel"/>
          <w:sz w:val="20"/>
          <w:szCs w:val="20"/>
        </w:rPr>
        <w:t>3</w:t>
      </w:r>
      <w:r w:rsidR="00A53514">
        <w:rPr>
          <w:rFonts w:ascii="Corbel" w:hAnsi="Corbel"/>
          <w:sz w:val="20"/>
          <w:szCs w:val="20"/>
        </w:rPr>
        <w:t>/202</w:t>
      </w:r>
      <w:r w:rsidR="00E739C0">
        <w:rPr>
          <w:rFonts w:ascii="Corbel" w:hAnsi="Corbel"/>
          <w:sz w:val="20"/>
          <w:szCs w:val="20"/>
        </w:rPr>
        <w:t>4</w:t>
      </w:r>
    </w:p>
    <w:p w:rsidR="00AC2848" w:rsidRPr="009C54AE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Warsztat dziennikarski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AC2848" w:rsidRPr="009E7BFF" w:rsidRDefault="00985C0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C2848" w:rsidRPr="009E7BFF" w:rsidRDefault="00985C0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B5A3E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7BF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7BFF">
              <w:rPr>
                <w:rFonts w:ascii="Corbel" w:hAnsi="Corbel"/>
                <w:b w:val="0"/>
                <w:sz w:val="24"/>
                <w:lang w:val="en-US"/>
              </w:rPr>
              <w:t>Mgr</w:t>
            </w:r>
            <w:proofErr w:type="spellEnd"/>
            <w:r w:rsidRPr="009E7BFF">
              <w:rPr>
                <w:rFonts w:ascii="Corbel" w:hAnsi="Corbel"/>
                <w:b w:val="0"/>
                <w:sz w:val="24"/>
                <w:lang w:val="en-US"/>
              </w:rPr>
              <w:t xml:space="preserve"> Marlena </w:t>
            </w:r>
            <w:proofErr w:type="spellStart"/>
            <w:r w:rsidRPr="009E7BFF">
              <w:rPr>
                <w:rFonts w:ascii="Corbel" w:hAnsi="Corbel"/>
                <w:b w:val="0"/>
                <w:sz w:val="24"/>
                <w:lang w:val="en-US"/>
              </w:rPr>
              <w:t>Pieniążek</w:t>
            </w:r>
            <w:proofErr w:type="spellEnd"/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C2848" w:rsidRPr="009C54AE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AC2848" w:rsidRPr="009C54AE" w:rsidRDefault="00AC2848" w:rsidP="00AC28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AC2848" w:rsidRPr="009C54AE" w:rsidRDefault="00AC2848" w:rsidP="00AC2848">
      <w:pPr>
        <w:pStyle w:val="Podpunkty"/>
        <w:ind w:left="0"/>
        <w:rPr>
          <w:rFonts w:ascii="Corbel" w:hAnsi="Corbel"/>
          <w:sz w:val="24"/>
          <w:szCs w:val="24"/>
        </w:rPr>
      </w:pPr>
    </w:p>
    <w:p w:rsidR="00AC2848" w:rsidRPr="009C54AE" w:rsidRDefault="00AC2848" w:rsidP="00AC284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C2848" w:rsidRPr="009C54AE" w:rsidRDefault="00AC2848" w:rsidP="00AC284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C2848" w:rsidRPr="009C54AE" w:rsidTr="00D5172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48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C2848" w:rsidRPr="009C54AE" w:rsidTr="00D5172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AC2848" w:rsidRPr="009C54AE" w:rsidRDefault="00AC2848" w:rsidP="00AC28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C2848" w:rsidRPr="009C54AE" w:rsidRDefault="00AC2848" w:rsidP="00AC284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C2848" w:rsidRPr="009C54AE" w:rsidRDefault="00AC2848" w:rsidP="00AC28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C2848" w:rsidRPr="009C54AE" w:rsidRDefault="00AC2848" w:rsidP="00AC28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2848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AC2848" w:rsidRPr="009C54AE" w:rsidRDefault="00AC2848" w:rsidP="00AC28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C2848" w:rsidRPr="009C54AE" w:rsidRDefault="00AC2848" w:rsidP="00AC28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C2848" w:rsidRDefault="004D758C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AC2848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C2848" w:rsidRPr="009C54AE" w:rsidTr="00725FF9">
        <w:tc>
          <w:tcPr>
            <w:tcW w:w="9670" w:type="dxa"/>
          </w:tcPr>
          <w:p w:rsidR="00AC2848" w:rsidRPr="008B0A7E" w:rsidRDefault="00AC2848" w:rsidP="00AC284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>Student winien posiadać wiedzę, umiejętności i kompetencje społeczne z zakresu dotychczasowych zajęć z obszaru  pedagogiki medialnej.</w:t>
            </w:r>
          </w:p>
          <w:p w:rsidR="00AC2848" w:rsidRPr="009C54AE" w:rsidRDefault="00AC2848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AC2848" w:rsidRPr="009C54AE" w:rsidRDefault="00AC2848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AC2848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</w:p>
    <w:p w:rsidR="00AC2848" w:rsidRPr="00C05F44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AC2848" w:rsidRPr="00C05F44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</w:p>
    <w:p w:rsidR="00AC2848" w:rsidRDefault="00AC2848" w:rsidP="00AC284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AC2848" w:rsidRPr="009C54AE" w:rsidRDefault="00AC2848" w:rsidP="00AC284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C67609" w:rsidRPr="009C54AE" w:rsidTr="00B61A19">
        <w:tc>
          <w:tcPr>
            <w:tcW w:w="84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C67609" w:rsidRPr="009E7BFF" w:rsidRDefault="00C67609" w:rsidP="00C67609">
            <w:pPr>
              <w:spacing w:after="0" w:line="240" w:lineRule="auto"/>
              <w:ind w:left="360"/>
              <w:jc w:val="both"/>
              <w:rPr>
                <w:rFonts w:ascii="Corbel" w:hAnsi="Corbel"/>
                <w:b/>
                <w:i/>
                <w:sz w:val="24"/>
              </w:rPr>
            </w:pPr>
            <w:r>
              <w:rPr>
                <w:rFonts w:ascii="Corbel" w:hAnsi="Corbel"/>
                <w:sz w:val="24"/>
              </w:rPr>
              <w:t>Kształtowanie umiejętności</w:t>
            </w:r>
            <w:r w:rsidRPr="009E7BFF">
              <w:rPr>
                <w:rFonts w:ascii="Corbel" w:hAnsi="Corbel"/>
                <w:sz w:val="24"/>
              </w:rPr>
              <w:t xml:space="preserve"> wykorzystania warsztatu dziennikarskiego w pracy pedagoga,</w:t>
            </w:r>
          </w:p>
        </w:tc>
        <w:tc>
          <w:tcPr>
            <w:tcW w:w="867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9C54AE" w:rsidTr="00B61A19">
        <w:tc>
          <w:tcPr>
            <w:tcW w:w="845" w:type="dxa"/>
            <w:vAlign w:val="center"/>
          </w:tcPr>
          <w:p w:rsidR="00C67609" w:rsidRPr="009C54AE" w:rsidRDefault="00C67609" w:rsidP="00C676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C67609" w:rsidRPr="009E7BFF" w:rsidRDefault="00C67609" w:rsidP="00C67609">
            <w:pPr>
              <w:spacing w:after="0" w:line="240" w:lineRule="auto"/>
              <w:ind w:left="360"/>
              <w:rPr>
                <w:rFonts w:ascii="Corbel" w:hAnsi="Corbel"/>
                <w:b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doskonalenie form prezentacji i autoprezentacji,</w:t>
            </w:r>
          </w:p>
        </w:tc>
        <w:tc>
          <w:tcPr>
            <w:tcW w:w="867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9C54AE" w:rsidTr="00B61A19">
        <w:tc>
          <w:tcPr>
            <w:tcW w:w="84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C67609" w:rsidRPr="009E7BFF" w:rsidRDefault="00C67609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rozwijanie umiejętności  warsztatowych dziennikarza,</w:t>
            </w:r>
          </w:p>
        </w:tc>
        <w:tc>
          <w:tcPr>
            <w:tcW w:w="867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9C54AE" w:rsidTr="00B61A19">
        <w:tc>
          <w:tcPr>
            <w:tcW w:w="84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C67609" w:rsidRPr="009E7BFF" w:rsidRDefault="00C67609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zapoznanie z nowymi  technologiami w mediach elektronicznych,</w:t>
            </w:r>
          </w:p>
        </w:tc>
        <w:tc>
          <w:tcPr>
            <w:tcW w:w="867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9C54AE" w:rsidTr="00B61A19">
        <w:tc>
          <w:tcPr>
            <w:tcW w:w="84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C67609" w:rsidRPr="00C67609" w:rsidRDefault="00C67609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C67609">
              <w:rPr>
                <w:rFonts w:ascii="Corbel" w:hAnsi="Corbel"/>
                <w:sz w:val="24"/>
              </w:rPr>
              <w:t>zapoznanie z wartościowymi dziełami z zakresu dziennikarstwa radiowego, prasowego, telewizyjnego i Internetowego: (reportaż, film, itp.)</w:t>
            </w:r>
          </w:p>
        </w:tc>
        <w:tc>
          <w:tcPr>
            <w:tcW w:w="867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C2848" w:rsidRPr="009C54AE" w:rsidRDefault="00AC2848" w:rsidP="00AC28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AC2848" w:rsidRPr="009C54AE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C2848" w:rsidRPr="009C54AE" w:rsidTr="00C67609">
        <w:tc>
          <w:tcPr>
            <w:tcW w:w="1681" w:type="dxa"/>
            <w:vAlign w:val="center"/>
          </w:tcPr>
          <w:p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B20772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AC2848" w:rsidRPr="009C54AE" w:rsidRDefault="00B20772" w:rsidP="00B2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AC284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7609" w:rsidRPr="009C54AE" w:rsidTr="00C67609">
        <w:tc>
          <w:tcPr>
            <w:tcW w:w="1681" w:type="dxa"/>
          </w:tcPr>
          <w:p w:rsidR="00C67609" w:rsidRPr="009C54AE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C67609" w:rsidRPr="009E7BFF" w:rsidRDefault="00C67609" w:rsidP="00CF144F">
            <w:pPr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Scharakteryzuje pojęcia z zakresu dziennikarstwa i komunikacji społecznej (np. media, prasa, radio, telewizja, gatunki dziennikarski</w:t>
            </w:r>
            <w:r w:rsidR="00CF144F">
              <w:rPr>
                <w:rFonts w:ascii="Corbel" w:hAnsi="Corbel"/>
                <w:sz w:val="24"/>
              </w:rPr>
              <w:t>e) w kontekście środowisk wychowawczych</w:t>
            </w:r>
          </w:p>
        </w:tc>
        <w:tc>
          <w:tcPr>
            <w:tcW w:w="1865" w:type="dxa"/>
          </w:tcPr>
          <w:p w:rsidR="00C67609" w:rsidRPr="00CF144F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44F">
              <w:rPr>
                <w:rFonts w:ascii="Corbel" w:hAnsi="Corbel"/>
                <w:b w:val="0"/>
                <w:sz w:val="20"/>
                <w:szCs w:val="20"/>
              </w:rPr>
              <w:t>K_W08, K_W09,</w:t>
            </w:r>
          </w:p>
        </w:tc>
      </w:tr>
      <w:tr w:rsidR="00C67609" w:rsidRPr="009C54AE" w:rsidTr="00C67609">
        <w:tc>
          <w:tcPr>
            <w:tcW w:w="1681" w:type="dxa"/>
          </w:tcPr>
          <w:p w:rsidR="00C67609" w:rsidRPr="009C54AE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C67609" w:rsidRPr="009E7BFF" w:rsidRDefault="00C67609" w:rsidP="00C67609">
            <w:pPr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Scharakteryzuje rolę dziennikarza w oddziaływaniu społecznym mediów i pedagogizacji społecznej.</w:t>
            </w:r>
          </w:p>
        </w:tc>
        <w:tc>
          <w:tcPr>
            <w:tcW w:w="1865" w:type="dxa"/>
          </w:tcPr>
          <w:p w:rsidR="00C67609" w:rsidRPr="00CF144F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44F">
              <w:rPr>
                <w:rFonts w:ascii="Corbel" w:hAnsi="Corbel"/>
                <w:b w:val="0"/>
                <w:sz w:val="20"/>
                <w:szCs w:val="20"/>
              </w:rPr>
              <w:t>K_W07</w:t>
            </w:r>
          </w:p>
        </w:tc>
      </w:tr>
      <w:tr w:rsidR="00C67609" w:rsidRPr="009C54AE" w:rsidTr="00C67609">
        <w:tc>
          <w:tcPr>
            <w:tcW w:w="1681" w:type="dxa"/>
          </w:tcPr>
          <w:p w:rsidR="00C67609" w:rsidRPr="009C54AE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C67609" w:rsidRPr="009E7BFF" w:rsidRDefault="00C67609" w:rsidP="00C67609">
            <w:pPr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Zaprojektuje, wykona i oceni komunikaty medialne w różnych formach</w:t>
            </w:r>
            <w:r w:rsidR="001012CC">
              <w:rPr>
                <w:rFonts w:ascii="Corbel" w:hAnsi="Corbel"/>
                <w:sz w:val="24"/>
              </w:rPr>
              <w:t>, potrafi także wykonać te zadania w grupie</w:t>
            </w:r>
            <w:r w:rsidRPr="009E7BFF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:rsidR="00C67609" w:rsidRPr="00CF144F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44F">
              <w:rPr>
                <w:rFonts w:ascii="Corbel" w:hAnsi="Corbel"/>
                <w:b w:val="0"/>
                <w:sz w:val="20"/>
                <w:szCs w:val="20"/>
              </w:rPr>
              <w:t>K_U03, K_U07</w:t>
            </w:r>
          </w:p>
        </w:tc>
      </w:tr>
      <w:tr w:rsidR="00C67609" w:rsidRPr="009C54AE" w:rsidTr="00C67609">
        <w:tc>
          <w:tcPr>
            <w:tcW w:w="1681" w:type="dxa"/>
          </w:tcPr>
          <w:p w:rsidR="00C67609" w:rsidRPr="009C54AE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C67609" w:rsidRPr="009E7BFF" w:rsidRDefault="00CF144F" w:rsidP="00C67609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Wypowie się </w:t>
            </w:r>
            <w:r w:rsidR="00C67609" w:rsidRPr="009E7BFF">
              <w:rPr>
                <w:rFonts w:ascii="Corbel" w:hAnsi="Corbel"/>
                <w:sz w:val="24"/>
              </w:rPr>
              <w:t>w sposób klarowny i spójny wykorzystując elementy warsztatu dziennikarskiego i języka mediów</w:t>
            </w:r>
            <w:r w:rsidR="007A74FB">
              <w:rPr>
                <w:rFonts w:ascii="Corbel" w:hAnsi="Corbel"/>
                <w:sz w:val="24"/>
              </w:rPr>
              <w:t xml:space="preserve"> </w:t>
            </w:r>
            <w:r w:rsidR="00D07DC8">
              <w:rPr>
                <w:rFonts w:ascii="Corbel" w:hAnsi="Corbel"/>
                <w:sz w:val="24"/>
              </w:rPr>
              <w:t>o</w:t>
            </w:r>
            <w:r w:rsidR="00D07DC8" w:rsidRPr="009E7BFF">
              <w:rPr>
                <w:rFonts w:ascii="Corbel" w:hAnsi="Corbel"/>
                <w:sz w:val="24"/>
              </w:rPr>
              <w:t xml:space="preserve"> konieczności </w:t>
            </w:r>
            <w:proofErr w:type="spellStart"/>
            <w:r w:rsidR="00D07DC8" w:rsidRPr="009E7BFF">
              <w:rPr>
                <w:rFonts w:ascii="Corbel" w:hAnsi="Corbel"/>
                <w:sz w:val="24"/>
              </w:rPr>
              <w:t>zacho</w:t>
            </w:r>
            <w:r w:rsidR="00D07DC8">
              <w:rPr>
                <w:rFonts w:ascii="Corbel" w:hAnsi="Corbel"/>
                <w:sz w:val="24"/>
              </w:rPr>
              <w:t>wań</w:t>
            </w:r>
            <w:proofErr w:type="spellEnd"/>
            <w:r w:rsidR="00D07DC8">
              <w:rPr>
                <w:rFonts w:ascii="Corbel" w:hAnsi="Corbel"/>
                <w:sz w:val="24"/>
              </w:rPr>
              <w:t xml:space="preserve"> etycznych w dziennikarstwie </w:t>
            </w:r>
            <w:r w:rsidR="007A74FB">
              <w:rPr>
                <w:rFonts w:ascii="Corbel" w:hAnsi="Corbel"/>
                <w:sz w:val="24"/>
              </w:rPr>
              <w:t>oraz dokona analizy takowych wypowiedzi innych osób</w:t>
            </w:r>
            <w:r w:rsidR="00C67609" w:rsidRPr="009E7BFF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:rsidR="00C67609" w:rsidRPr="00D07DC8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DC8">
              <w:rPr>
                <w:rFonts w:ascii="Corbel" w:hAnsi="Corbel"/>
                <w:b w:val="0"/>
                <w:sz w:val="20"/>
                <w:szCs w:val="20"/>
              </w:rPr>
              <w:t xml:space="preserve">K_U01,  </w:t>
            </w:r>
            <w:r w:rsidR="00D07DC8" w:rsidRPr="00D07DC8">
              <w:rPr>
                <w:rFonts w:ascii="Corbel" w:hAnsi="Corbel"/>
                <w:b w:val="0"/>
                <w:sz w:val="20"/>
                <w:szCs w:val="20"/>
              </w:rPr>
              <w:t>K_U06</w:t>
            </w:r>
          </w:p>
        </w:tc>
      </w:tr>
      <w:tr w:rsidR="00CF144F" w:rsidRPr="009C54AE" w:rsidTr="00C67609">
        <w:tc>
          <w:tcPr>
            <w:tcW w:w="1681" w:type="dxa"/>
          </w:tcPr>
          <w:p w:rsidR="00CF144F" w:rsidRPr="009C54AE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A74FB" w:rsidRDefault="007A74FB" w:rsidP="00CF144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:rsidR="00CF144F" w:rsidRPr="009E7BFF" w:rsidRDefault="00CF144F" w:rsidP="007A74FB">
            <w:pPr>
              <w:rPr>
                <w:b/>
                <w:smallCaps/>
              </w:rPr>
            </w:pPr>
            <w:r>
              <w:t xml:space="preserve">Opisze wartość i potrzebę </w:t>
            </w:r>
            <w:r w:rsidRPr="009E7BFF">
              <w:t xml:space="preserve">podejmowania działań w zakresie dziennikarstwa i komunikacji społecznej w perspektywie </w:t>
            </w:r>
            <w:r w:rsidR="007A74FB">
              <w:t>rozwoju środowisk społecznych</w:t>
            </w:r>
          </w:p>
        </w:tc>
        <w:tc>
          <w:tcPr>
            <w:tcW w:w="1865" w:type="dxa"/>
          </w:tcPr>
          <w:p w:rsidR="00CF144F" w:rsidRPr="00D07DC8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DC8">
              <w:rPr>
                <w:rFonts w:ascii="Corbel" w:hAnsi="Corbel"/>
                <w:b w:val="0"/>
                <w:sz w:val="20"/>
                <w:szCs w:val="20"/>
              </w:rPr>
              <w:t>K_K02</w:t>
            </w:r>
          </w:p>
        </w:tc>
      </w:tr>
      <w:tr w:rsidR="00CF144F" w:rsidRPr="009C54AE" w:rsidTr="00C67609">
        <w:tc>
          <w:tcPr>
            <w:tcW w:w="1681" w:type="dxa"/>
          </w:tcPr>
          <w:p w:rsidR="00CF144F" w:rsidRPr="009C54AE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CF144F" w:rsidRPr="009E7BFF" w:rsidRDefault="00D07DC8" w:rsidP="00D07DC8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Uzasadni potrzebę rozwoju oraz podnoszenia poziomu wiedzy w zakresie współczesnego dziennikarstwa i komunikacji społecznej</w:t>
            </w:r>
          </w:p>
        </w:tc>
        <w:tc>
          <w:tcPr>
            <w:tcW w:w="1865" w:type="dxa"/>
          </w:tcPr>
          <w:p w:rsidR="00CF144F" w:rsidRPr="00D07DC8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D07DC8">
              <w:rPr>
                <w:rFonts w:ascii="Corbel" w:hAnsi="Corbel"/>
                <w:b w:val="0"/>
                <w:sz w:val="20"/>
                <w:szCs w:val="20"/>
              </w:rPr>
              <w:t xml:space="preserve"> K_K01</w:t>
            </w:r>
          </w:p>
          <w:p w:rsidR="004403B3" w:rsidRPr="00D07DC8" w:rsidRDefault="004403B3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2848" w:rsidRPr="009C54AE" w:rsidRDefault="00AC2848" w:rsidP="00AC284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AC2848" w:rsidRPr="009C54AE" w:rsidRDefault="00AC2848" w:rsidP="00AC28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AC2848" w:rsidRPr="009C54AE" w:rsidRDefault="00AC2848" w:rsidP="00AC284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C2848" w:rsidRPr="009C54AE" w:rsidTr="00725FF9">
        <w:tc>
          <w:tcPr>
            <w:tcW w:w="9639" w:type="dxa"/>
          </w:tcPr>
          <w:p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2848" w:rsidRPr="009C54AE" w:rsidTr="00725FF9">
        <w:tc>
          <w:tcPr>
            <w:tcW w:w="9639" w:type="dxa"/>
          </w:tcPr>
          <w:p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C2848" w:rsidRPr="009C54AE" w:rsidTr="00725FF9">
        <w:tc>
          <w:tcPr>
            <w:tcW w:w="9639" w:type="dxa"/>
          </w:tcPr>
          <w:p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C2848" w:rsidRPr="009C54AE" w:rsidTr="00725FF9">
        <w:tc>
          <w:tcPr>
            <w:tcW w:w="9639" w:type="dxa"/>
          </w:tcPr>
          <w:p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AC2848" w:rsidRPr="009C54AE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p w:rsidR="00AC2848" w:rsidRPr="009C54AE" w:rsidRDefault="00AC2848" w:rsidP="00AC284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C2848" w:rsidRPr="009C54AE" w:rsidRDefault="00AC2848" w:rsidP="00AC284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2848" w:rsidRPr="009C54AE" w:rsidTr="00C67609">
        <w:tc>
          <w:tcPr>
            <w:tcW w:w="9520" w:type="dxa"/>
          </w:tcPr>
          <w:p w:rsidR="00AC2848" w:rsidRPr="009C54AE" w:rsidRDefault="00AC2848" w:rsidP="00725F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Konspekt, scenariusz – sposoby i przykłady przedstawiania pomysłu dziennikarskiego.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Tworzenie własnego materiału dziennikarskiego.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 Przygotowywanie autorskiego projektu reportażu.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Przegląd reportaży i filmów dokumentalnych. Dyskusja.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PR a dziennikarstwo – jak kontaktować się z otoczeniem.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Ćwiczenia – jak dobrze zorganizować pracę dziennikarza.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Współczesne formy przekazu medialnego.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Rodzaje form i wypowiedzi dziennikarskich na przykładach materiałów prasowych, emitowanych programów telewizyjnych i radiowych.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Ocena wartości kulturotwórczej, edukacyjnej, informacyjnej różnych przekazów telewizyjnych, radiowych i prasowych.</w:t>
            </w:r>
          </w:p>
        </w:tc>
      </w:tr>
    </w:tbl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7609" w:rsidRPr="009E7BFF" w:rsidRDefault="00C67609" w:rsidP="00C6760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E7BFF">
        <w:rPr>
          <w:rFonts w:ascii="Corbel" w:hAnsi="Corbel"/>
          <w:b w:val="0"/>
        </w:rPr>
        <w:t>praca w grupach, dyskusja ćwiczenia/zajęcia praktyczne, metoda projektowa</w:t>
      </w:r>
    </w:p>
    <w:p w:rsidR="00AC2848" w:rsidRPr="00C67609" w:rsidRDefault="00AC2848" w:rsidP="00C6760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C2848" w:rsidRPr="009C54AE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AC2848" w:rsidRPr="009C54AE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C2848" w:rsidRPr="009C54AE" w:rsidTr="00D5172C">
        <w:tc>
          <w:tcPr>
            <w:tcW w:w="1962" w:type="dxa"/>
            <w:vAlign w:val="center"/>
          </w:tcPr>
          <w:p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172C" w:rsidRPr="009C54AE" w:rsidTr="00D5172C">
        <w:tc>
          <w:tcPr>
            <w:tcW w:w="1962" w:type="dxa"/>
          </w:tcPr>
          <w:p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  <w:i/>
              </w:rPr>
              <w:t>zrealizowana praca projektowa, dyskusja</w:t>
            </w:r>
          </w:p>
        </w:tc>
        <w:tc>
          <w:tcPr>
            <w:tcW w:w="2117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:rsidTr="00D5172C">
        <w:tc>
          <w:tcPr>
            <w:tcW w:w="1962" w:type="dxa"/>
          </w:tcPr>
          <w:p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zrealizowana praca projektowa, dyskusja</w:t>
            </w:r>
          </w:p>
        </w:tc>
        <w:tc>
          <w:tcPr>
            <w:tcW w:w="2117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:rsidTr="00D5172C">
        <w:tc>
          <w:tcPr>
            <w:tcW w:w="1962" w:type="dxa"/>
          </w:tcPr>
          <w:p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  <w:i/>
              </w:rPr>
              <w:t>obserwacja w trakcie zajęć,</w:t>
            </w:r>
            <w:r>
              <w:rPr>
                <w:rFonts w:ascii="Corbel" w:hAnsi="Corbel"/>
                <w:b w:val="0"/>
                <w:i/>
              </w:rPr>
              <w:t xml:space="preserve"> praca projektowa</w:t>
            </w:r>
          </w:p>
        </w:tc>
        <w:tc>
          <w:tcPr>
            <w:tcW w:w="2117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:rsidTr="00D5172C">
        <w:tc>
          <w:tcPr>
            <w:tcW w:w="1962" w:type="dxa"/>
          </w:tcPr>
          <w:p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wypowiedzi ustne w trakcie zajęć</w:t>
            </w:r>
          </w:p>
        </w:tc>
        <w:tc>
          <w:tcPr>
            <w:tcW w:w="2117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:rsidTr="00D5172C">
        <w:tc>
          <w:tcPr>
            <w:tcW w:w="1962" w:type="dxa"/>
          </w:tcPr>
          <w:p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  <w:i/>
              </w:rPr>
              <w:t>obserwacja w trakcie zajęć, dyskusja</w:t>
            </w:r>
          </w:p>
        </w:tc>
        <w:tc>
          <w:tcPr>
            <w:tcW w:w="2117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7A74FB" w:rsidRPr="009C54AE" w:rsidTr="00D5172C">
        <w:tc>
          <w:tcPr>
            <w:tcW w:w="1962" w:type="dxa"/>
          </w:tcPr>
          <w:p w:rsidR="007A74FB" w:rsidRPr="00D07DC8" w:rsidRDefault="007A74FB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7DC8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7A74FB" w:rsidRPr="00D07DC8" w:rsidRDefault="00D07DC8" w:rsidP="00D5172C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 w:rsidRPr="00D07DC8">
              <w:rPr>
                <w:rFonts w:ascii="Corbel" w:hAnsi="Corbel"/>
                <w:b w:val="0"/>
                <w:i/>
              </w:rPr>
              <w:t>Wypowiedź ustna w trakcie zajęć</w:t>
            </w:r>
          </w:p>
        </w:tc>
        <w:tc>
          <w:tcPr>
            <w:tcW w:w="2117" w:type="dxa"/>
          </w:tcPr>
          <w:p w:rsidR="007A74FB" w:rsidRPr="00D07DC8" w:rsidRDefault="00D07DC8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D07DC8">
              <w:rPr>
                <w:rFonts w:ascii="Corbel" w:hAnsi="Corbel"/>
                <w:b w:val="0"/>
              </w:rPr>
              <w:t>ćW</w:t>
            </w:r>
            <w:proofErr w:type="spellEnd"/>
          </w:p>
        </w:tc>
      </w:tr>
    </w:tbl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C2848" w:rsidRPr="009C54AE" w:rsidTr="00725FF9">
        <w:tc>
          <w:tcPr>
            <w:tcW w:w="9670" w:type="dxa"/>
          </w:tcPr>
          <w:p w:rsidR="00AC2848" w:rsidRPr="009C54AE" w:rsidRDefault="00D5172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projektowej, aktywne uczestnictwo w zajęciach</w:t>
            </w:r>
          </w:p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C2848" w:rsidRPr="009C54AE" w:rsidRDefault="00AC2848" w:rsidP="00AC28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C2848" w:rsidRPr="009C54AE" w:rsidTr="00C67609">
        <w:tc>
          <w:tcPr>
            <w:tcW w:w="4901" w:type="dxa"/>
            <w:vAlign w:val="center"/>
          </w:tcPr>
          <w:p w:rsidR="00AC2848" w:rsidRPr="009C54AE" w:rsidRDefault="00AC2848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:rsidR="00AC2848" w:rsidRPr="009C54AE" w:rsidRDefault="00AC2848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7609" w:rsidRPr="009C54AE" w:rsidTr="00C67609">
        <w:tc>
          <w:tcPr>
            <w:tcW w:w="4901" w:type="dxa"/>
          </w:tcPr>
          <w:p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:rsidR="00C67609" w:rsidRPr="009E7BFF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BF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7609" w:rsidRPr="009C54AE" w:rsidTr="00C67609">
        <w:tc>
          <w:tcPr>
            <w:tcW w:w="4901" w:type="dxa"/>
          </w:tcPr>
          <w:p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B450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:rsidR="00C67609" w:rsidRPr="009E7BFF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7609" w:rsidRPr="009C54AE" w:rsidTr="00D5172C">
        <w:trPr>
          <w:trHeight w:val="496"/>
        </w:trPr>
        <w:tc>
          <w:tcPr>
            <w:tcW w:w="4901" w:type="dxa"/>
          </w:tcPr>
          <w:p w:rsidR="00C67609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5172C">
              <w:rPr>
                <w:rFonts w:ascii="Corbel" w:hAnsi="Corbel"/>
                <w:sz w:val="24"/>
                <w:szCs w:val="24"/>
              </w:rPr>
              <w:t>, przygotowanie do zajęć</w:t>
            </w:r>
          </w:p>
          <w:p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450C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EB450C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Wykonanie pracy projektowej </w:t>
            </w:r>
          </w:p>
          <w:p w:rsidR="00EB450C" w:rsidRPr="009C54AE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19" w:type="dxa"/>
          </w:tcPr>
          <w:p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7609" w:rsidRDefault="007A74FB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7A74FB" w:rsidRDefault="007A74FB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</w:t>
            </w:r>
          </w:p>
          <w:p w:rsidR="007A74FB" w:rsidRPr="009E7BFF" w:rsidRDefault="007A74FB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5172C" w:rsidRPr="009C54AE" w:rsidTr="00D5172C">
        <w:trPr>
          <w:trHeight w:val="240"/>
        </w:trPr>
        <w:tc>
          <w:tcPr>
            <w:tcW w:w="4901" w:type="dxa"/>
          </w:tcPr>
          <w:p w:rsidR="00D5172C" w:rsidRPr="009C54AE" w:rsidRDefault="00D5172C" w:rsidP="00D517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19" w:type="dxa"/>
          </w:tcPr>
          <w:p w:rsidR="00D5172C" w:rsidRPr="009E7BFF" w:rsidRDefault="00D5172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5172C" w:rsidRPr="009C54AE" w:rsidTr="00C67609">
        <w:trPr>
          <w:trHeight w:val="432"/>
        </w:trPr>
        <w:tc>
          <w:tcPr>
            <w:tcW w:w="4901" w:type="dxa"/>
          </w:tcPr>
          <w:p w:rsidR="00D5172C" w:rsidRPr="009C54AE" w:rsidRDefault="00D5172C" w:rsidP="00D517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reportaży artykułów/ nagranie materiału radiowego</w:t>
            </w:r>
          </w:p>
        </w:tc>
        <w:tc>
          <w:tcPr>
            <w:tcW w:w="4619" w:type="dxa"/>
          </w:tcPr>
          <w:p w:rsidR="00D5172C" w:rsidRPr="009E7BFF" w:rsidRDefault="00D5172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C67609" w:rsidRPr="009C54AE" w:rsidTr="00C67609">
        <w:tc>
          <w:tcPr>
            <w:tcW w:w="4901" w:type="dxa"/>
          </w:tcPr>
          <w:p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7609" w:rsidRPr="009C54AE" w:rsidTr="00C67609">
        <w:tc>
          <w:tcPr>
            <w:tcW w:w="4901" w:type="dxa"/>
          </w:tcPr>
          <w:p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C2848" w:rsidRPr="009C54AE" w:rsidTr="00725FF9">
        <w:trPr>
          <w:trHeight w:val="397"/>
        </w:trPr>
        <w:tc>
          <w:tcPr>
            <w:tcW w:w="3544" w:type="dxa"/>
          </w:tcPr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C2848" w:rsidRPr="009C54AE" w:rsidTr="00725FF9">
        <w:trPr>
          <w:trHeight w:val="397"/>
        </w:trPr>
        <w:tc>
          <w:tcPr>
            <w:tcW w:w="3544" w:type="dxa"/>
          </w:tcPr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C2848" w:rsidRPr="009C54AE" w:rsidTr="00725FF9">
        <w:trPr>
          <w:trHeight w:val="397"/>
        </w:trPr>
        <w:tc>
          <w:tcPr>
            <w:tcW w:w="7513" w:type="dxa"/>
          </w:tcPr>
          <w:p w:rsidR="00C67609" w:rsidRDefault="00AC2848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C67609" w:rsidRPr="009E7BFF">
              <w:rPr>
                <w:rFonts w:ascii="Corbel" w:hAnsi="Corbel"/>
                <w:sz w:val="24"/>
              </w:rPr>
              <w:t xml:space="preserve"> </w:t>
            </w:r>
          </w:p>
          <w:p w:rsidR="00C67609" w:rsidRPr="009E7BFF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Ziomecki M., Skowroński K., Lis T., ABC dziennikarstwa,  Warszawa 2002</w:t>
            </w:r>
          </w:p>
          <w:p w:rsidR="00C67609" w:rsidRPr="009E7BFF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 Bauer Z., Chudziński E., „Dziennikarstwo i świat mediów” </w:t>
            </w:r>
          </w:p>
          <w:p w:rsidR="00C67609" w:rsidRPr="009E7BFF" w:rsidRDefault="00C67609" w:rsidP="00C67609">
            <w:pPr>
              <w:spacing w:after="0"/>
              <w:ind w:left="357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 Żurawski </w:t>
            </w:r>
            <w:proofErr w:type="spellStart"/>
            <w:r w:rsidRPr="009E7BFF">
              <w:rPr>
                <w:rFonts w:ascii="Corbel" w:hAnsi="Corbel"/>
                <w:sz w:val="24"/>
              </w:rPr>
              <w:t>K.„Długi</w:t>
            </w:r>
            <w:proofErr w:type="spellEnd"/>
            <w:r w:rsidRPr="009E7BFF">
              <w:rPr>
                <w:rFonts w:ascii="Corbel" w:hAnsi="Corbel"/>
                <w:sz w:val="24"/>
              </w:rPr>
              <w:t xml:space="preserve"> stół”, Warszawa 2004 </w:t>
            </w:r>
          </w:p>
          <w:p w:rsidR="00C67609" w:rsidRPr="009E7BFF" w:rsidRDefault="00C67609" w:rsidP="00C67609">
            <w:pPr>
              <w:spacing w:after="0"/>
              <w:ind w:left="357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 Rutkiewicz </w:t>
            </w:r>
            <w:proofErr w:type="spellStart"/>
            <w:r w:rsidRPr="009E7BFF">
              <w:rPr>
                <w:rFonts w:ascii="Corbel" w:hAnsi="Corbel"/>
                <w:sz w:val="24"/>
              </w:rPr>
              <w:t>I.,„Jak</w:t>
            </w:r>
            <w:proofErr w:type="spellEnd"/>
            <w:r w:rsidRPr="009E7BFF">
              <w:rPr>
                <w:rFonts w:ascii="Corbel" w:hAnsi="Corbel"/>
                <w:sz w:val="24"/>
              </w:rPr>
              <w:t xml:space="preserve"> być przyzwoitym w mediach”,   Warszawa 2003</w:t>
            </w:r>
          </w:p>
          <w:p w:rsidR="00C67609" w:rsidRPr="009E7BFF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 Kapuściński R., „Autoportret reportera" Wydawnictwo Znak – Kraków 2003</w:t>
            </w:r>
          </w:p>
          <w:p w:rsidR="00C67609" w:rsidRPr="009E7BFF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 w:cs="Arial"/>
                <w:sz w:val="24"/>
              </w:rPr>
            </w:pPr>
            <w:r w:rsidRPr="009E7BFF">
              <w:rPr>
                <w:rFonts w:ascii="Corbel" w:hAnsi="Corbel" w:cs="Arial"/>
                <w:sz w:val="24"/>
              </w:rPr>
              <w:t xml:space="preserve">Kłosiński  </w:t>
            </w:r>
            <w:proofErr w:type="spellStart"/>
            <w:r w:rsidRPr="009E7BFF">
              <w:rPr>
                <w:rFonts w:ascii="Corbel" w:hAnsi="Corbel" w:cs="Arial"/>
                <w:sz w:val="24"/>
              </w:rPr>
              <w:t>M.</w:t>
            </w:r>
            <w:r w:rsidRPr="009E7BFF">
              <w:rPr>
                <w:rFonts w:ascii="Corbel" w:hAnsi="Corbel"/>
                <w:sz w:val="24"/>
              </w:rPr>
              <w:t>„</w:t>
            </w:r>
            <w:r w:rsidRPr="009E7BFF">
              <w:rPr>
                <w:rFonts w:ascii="Corbel" w:hAnsi="Corbel" w:cs="Arial"/>
                <w:sz w:val="24"/>
              </w:rPr>
              <w:t>Warsztat</w:t>
            </w:r>
            <w:proofErr w:type="spellEnd"/>
            <w:r w:rsidRPr="009E7BFF">
              <w:rPr>
                <w:rFonts w:ascii="Corbel" w:hAnsi="Corbel" w:cs="Arial"/>
                <w:sz w:val="24"/>
              </w:rPr>
              <w:t xml:space="preserve"> dziennikarza” – 26 zasad przyjaznych dla odbiorcy  - (Zeszyty telewizyjne 1/2003) </w:t>
            </w:r>
          </w:p>
          <w:p w:rsidR="00C67609" w:rsidRPr="009E7BFF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Ustawa o radiofonii i telewizji</w:t>
            </w:r>
          </w:p>
          <w:p w:rsidR="00C67609" w:rsidRPr="009E7BFF" w:rsidRDefault="00C67609" w:rsidP="00C67609">
            <w:pPr>
              <w:spacing w:after="0"/>
              <w:ind w:left="318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lastRenderedPageBreak/>
              <w:t xml:space="preserve">Uszyński </w:t>
            </w:r>
            <w:proofErr w:type="spellStart"/>
            <w:r w:rsidRPr="009E7BFF">
              <w:rPr>
                <w:rFonts w:ascii="Corbel" w:hAnsi="Corbel"/>
                <w:sz w:val="24"/>
              </w:rPr>
              <w:t>J."Telewizyjny</w:t>
            </w:r>
            <w:proofErr w:type="spellEnd"/>
            <w:r w:rsidRPr="009E7BFF">
              <w:rPr>
                <w:rFonts w:ascii="Corbel" w:hAnsi="Corbel"/>
                <w:sz w:val="24"/>
              </w:rPr>
              <w:t xml:space="preserve"> pejzaż genologiczny” Warszawa 2004</w:t>
            </w:r>
          </w:p>
          <w:p w:rsidR="00C67609" w:rsidRPr="009E7BFF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Mrozowski </w:t>
            </w:r>
            <w:proofErr w:type="spellStart"/>
            <w:r w:rsidRPr="009E7BFF">
              <w:rPr>
                <w:rFonts w:ascii="Corbel" w:hAnsi="Corbel"/>
                <w:sz w:val="24"/>
              </w:rPr>
              <w:t>M.„Media</w:t>
            </w:r>
            <w:proofErr w:type="spellEnd"/>
            <w:r w:rsidRPr="009E7BFF">
              <w:rPr>
                <w:rFonts w:ascii="Corbel" w:hAnsi="Corbel"/>
                <w:sz w:val="24"/>
              </w:rPr>
              <w:t xml:space="preserve"> masowe. Władza, rozrywka, biznes.” Warszawa 2001</w:t>
            </w:r>
          </w:p>
          <w:p w:rsidR="00C67609" w:rsidRPr="009E7BFF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Mroziewicz K., Dziennikarz w globalnej wiosce Wydawnictwa Szkolne i Pedagogiczne. Warszawa 2004</w:t>
            </w:r>
          </w:p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C2848" w:rsidRPr="009C54AE" w:rsidTr="00725FF9">
        <w:trPr>
          <w:trHeight w:val="397"/>
        </w:trPr>
        <w:tc>
          <w:tcPr>
            <w:tcW w:w="7513" w:type="dxa"/>
          </w:tcPr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</w:tbl>
    <w:p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23F" w:rsidRDefault="00E3623F"/>
    <w:sectPr w:rsidR="00E362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12B" w:rsidRDefault="001D712B" w:rsidP="00AC2848">
      <w:pPr>
        <w:spacing w:after="0" w:line="240" w:lineRule="auto"/>
      </w:pPr>
      <w:r>
        <w:separator/>
      </w:r>
    </w:p>
  </w:endnote>
  <w:endnote w:type="continuationSeparator" w:id="0">
    <w:p w:rsidR="001D712B" w:rsidRDefault="001D712B" w:rsidP="00AC2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12B" w:rsidRDefault="001D712B" w:rsidP="00AC2848">
      <w:pPr>
        <w:spacing w:after="0" w:line="240" w:lineRule="auto"/>
      </w:pPr>
      <w:r>
        <w:separator/>
      </w:r>
    </w:p>
  </w:footnote>
  <w:footnote w:type="continuationSeparator" w:id="0">
    <w:p w:rsidR="001D712B" w:rsidRDefault="001D712B" w:rsidP="00AC2848">
      <w:pPr>
        <w:spacing w:after="0" w:line="240" w:lineRule="auto"/>
      </w:pPr>
      <w:r>
        <w:continuationSeparator/>
      </w:r>
    </w:p>
  </w:footnote>
  <w:footnote w:id="1">
    <w:p w:rsidR="00AC2848" w:rsidRDefault="00AC2848" w:rsidP="00AC28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48"/>
    <w:rsid w:val="001012CC"/>
    <w:rsid w:val="001C10F3"/>
    <w:rsid w:val="001C7AF5"/>
    <w:rsid w:val="001D712B"/>
    <w:rsid w:val="004403B3"/>
    <w:rsid w:val="004B47A7"/>
    <w:rsid w:val="004D758C"/>
    <w:rsid w:val="005C22CB"/>
    <w:rsid w:val="007A74FB"/>
    <w:rsid w:val="008B7C8F"/>
    <w:rsid w:val="00985C08"/>
    <w:rsid w:val="00A01C4C"/>
    <w:rsid w:val="00A53514"/>
    <w:rsid w:val="00AC2848"/>
    <w:rsid w:val="00B20772"/>
    <w:rsid w:val="00C67609"/>
    <w:rsid w:val="00CF144F"/>
    <w:rsid w:val="00D07DC8"/>
    <w:rsid w:val="00D15226"/>
    <w:rsid w:val="00D5172C"/>
    <w:rsid w:val="00DB5A3E"/>
    <w:rsid w:val="00E3623F"/>
    <w:rsid w:val="00E739C0"/>
    <w:rsid w:val="00EB450C"/>
    <w:rsid w:val="00F45D30"/>
    <w:rsid w:val="00F4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8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28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28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28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C2848"/>
    <w:rPr>
      <w:vertAlign w:val="superscript"/>
    </w:rPr>
  </w:style>
  <w:style w:type="paragraph" w:customStyle="1" w:styleId="Punktygwne">
    <w:name w:val="Punkty główne"/>
    <w:basedOn w:val="Normalny"/>
    <w:rsid w:val="00AC284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C284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C284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C284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C284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C284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C284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284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8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84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67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760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5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A3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8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28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28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28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C2848"/>
    <w:rPr>
      <w:vertAlign w:val="superscript"/>
    </w:rPr>
  </w:style>
  <w:style w:type="paragraph" w:customStyle="1" w:styleId="Punktygwne">
    <w:name w:val="Punkty główne"/>
    <w:basedOn w:val="Normalny"/>
    <w:rsid w:val="00AC284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C284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C284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C284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C284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C284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C284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284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8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84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67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760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5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A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8445A-7FBF-4C5F-A35D-5CCF4690F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898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2020-01-14T11:04:00Z</cp:lastPrinted>
  <dcterms:created xsi:type="dcterms:W3CDTF">2019-10-27T07:43:00Z</dcterms:created>
  <dcterms:modified xsi:type="dcterms:W3CDTF">2021-09-24T09:32:00Z</dcterms:modified>
</cp:coreProperties>
</file>